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4" w:rsidRPr="009E3EDF" w:rsidRDefault="00C96EF4" w:rsidP="00C96EF4">
      <w:pPr>
        <w:spacing w:after="200" w:line="276" w:lineRule="auto"/>
        <w:jc w:val="left"/>
      </w:pPr>
      <w:bookmarkStart w:id="0" w:name="_GoBack"/>
      <w:r>
        <w:rPr>
          <w:b/>
          <w:color w:val="000000"/>
        </w:rPr>
        <w:t>EK- 4</w:t>
      </w:r>
      <w:r>
        <w:rPr>
          <w:color w:val="000000"/>
        </w:rPr>
        <w:t xml:space="preserve"> Proje Materyallerini Teslim Tutanağı</w:t>
      </w:r>
    </w:p>
    <w:bookmarkEnd w:id="0"/>
    <w:p w:rsidR="00C96EF4" w:rsidRPr="004E7CE9" w:rsidRDefault="00C96EF4" w:rsidP="00C96EF4">
      <w:pPr>
        <w:rPr>
          <w:i/>
          <w:iCs/>
          <w:color w:val="000000"/>
        </w:rPr>
      </w:pPr>
      <w:r w:rsidRPr="004E7CE9">
        <w:rPr>
          <w:i/>
          <w:iCs/>
          <w:color w:val="000000"/>
        </w:rPr>
        <w:t>Her proje grubu için ayrı ayrı doldurulacaktır.</w:t>
      </w:r>
    </w:p>
    <w:p w:rsidR="00C96EF4" w:rsidRDefault="00C96EF4" w:rsidP="00C96EF4">
      <w:pPr>
        <w:rPr>
          <w:color w:val="000000"/>
        </w:rPr>
      </w:pPr>
    </w:p>
    <w:p w:rsidR="00C96EF4" w:rsidRDefault="00C96EF4" w:rsidP="00C96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T.C. Eskişehir Teknik Üniversitesi</w:t>
      </w:r>
    </w:p>
    <w:p w:rsidR="00C96EF4" w:rsidRDefault="00C96EF4" w:rsidP="00C96EF4">
      <w:pPr>
        <w:jc w:val="center"/>
        <w:rPr>
          <w:b/>
          <w:bCs/>
          <w:sz w:val="28"/>
          <w:szCs w:val="28"/>
        </w:rPr>
      </w:pPr>
      <w:r w:rsidRPr="00A847FA">
        <w:rPr>
          <w:b/>
          <w:bCs/>
          <w:sz w:val="28"/>
          <w:szCs w:val="28"/>
        </w:rPr>
        <w:t>Mimarlık ve Tasarım Fakültesi</w:t>
      </w:r>
    </w:p>
    <w:p w:rsidR="00C96EF4" w:rsidRDefault="00C96EF4" w:rsidP="00C96EF4">
      <w:pPr>
        <w:spacing w:after="20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………………..</w:t>
      </w:r>
      <w:proofErr w:type="gramEnd"/>
      <w:r>
        <w:rPr>
          <w:b/>
          <w:bCs/>
        </w:rPr>
        <w:t>Bölümü</w:t>
      </w:r>
    </w:p>
    <w:p w:rsidR="00C96EF4" w:rsidRPr="004F2A89" w:rsidRDefault="00C96EF4" w:rsidP="00C96EF4">
      <w:pPr>
        <w:spacing w:after="200" w:line="276" w:lineRule="auto"/>
        <w:jc w:val="center"/>
        <w:rPr>
          <w:b/>
          <w:sz w:val="20"/>
          <w:szCs w:val="20"/>
        </w:rPr>
      </w:pPr>
      <w:r w:rsidRPr="00F57193">
        <w:rPr>
          <w:b/>
          <w:bCs/>
          <w:sz w:val="20"/>
          <w:szCs w:val="20"/>
        </w:rPr>
        <w:t xml:space="preserve">Proje Materyalleri </w:t>
      </w:r>
      <w:r>
        <w:rPr>
          <w:b/>
          <w:bCs/>
          <w:sz w:val="20"/>
          <w:szCs w:val="20"/>
        </w:rPr>
        <w:t>(Basılı ve Fiziki)</w:t>
      </w:r>
      <w:r w:rsidRPr="00F57193">
        <w:rPr>
          <w:b/>
          <w:bCs/>
          <w:sz w:val="20"/>
          <w:szCs w:val="20"/>
        </w:rPr>
        <w:t xml:space="preserve">Teslim </w:t>
      </w:r>
      <w:r>
        <w:rPr>
          <w:b/>
          <w:bCs/>
          <w:sz w:val="20"/>
          <w:szCs w:val="20"/>
        </w:rPr>
        <w:t>Tutanağı</w:t>
      </w:r>
    </w:p>
    <w:tbl>
      <w:tblPr>
        <w:tblStyle w:val="TabloKlavuzuAk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022"/>
      </w:tblGrid>
      <w:tr w:rsidR="00C96EF4" w:rsidRPr="00F57193" w:rsidTr="005B045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Bilgileri</w:t>
            </w:r>
          </w:p>
        </w:tc>
      </w:tr>
      <w:tr w:rsidR="00C96EF4" w:rsidRPr="00F57193" w:rsidTr="005B045D">
        <w:trPr>
          <w:trHeight w:val="311"/>
        </w:trPr>
        <w:tc>
          <w:tcPr>
            <w:tcW w:w="3471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Yarıyılı</w:t>
            </w:r>
          </w:p>
        </w:tc>
        <w:tc>
          <w:tcPr>
            <w:tcW w:w="6022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311"/>
        </w:trPr>
        <w:tc>
          <w:tcPr>
            <w:tcW w:w="3471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Kodu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ve Grubu</w:t>
            </w:r>
          </w:p>
        </w:tc>
        <w:tc>
          <w:tcPr>
            <w:tcW w:w="6022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311"/>
        </w:trPr>
        <w:tc>
          <w:tcPr>
            <w:tcW w:w="3471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Konusu ve Adı</w:t>
            </w:r>
          </w:p>
        </w:tc>
        <w:tc>
          <w:tcPr>
            <w:tcW w:w="6022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311"/>
        </w:trPr>
        <w:tc>
          <w:tcPr>
            <w:tcW w:w="3471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Koordinatörü</w:t>
            </w:r>
          </w:p>
        </w:tc>
        <w:tc>
          <w:tcPr>
            <w:tcW w:w="6022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311"/>
        </w:trPr>
        <w:tc>
          <w:tcPr>
            <w:tcW w:w="3471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6022" w:type="dxa"/>
            <w:vAlign w:val="center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96EF4" w:rsidRPr="00F57193" w:rsidRDefault="00C96EF4" w:rsidP="00C96EF4">
      <w:pPr>
        <w:pStyle w:val="AralkYok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630"/>
        <w:gridCol w:w="1557"/>
        <w:gridCol w:w="1059"/>
        <w:gridCol w:w="1059"/>
        <w:gridCol w:w="1059"/>
        <w:gridCol w:w="1059"/>
        <w:gridCol w:w="1700"/>
      </w:tblGrid>
      <w:tr w:rsidR="00C96EF4" w:rsidRPr="00F57193" w:rsidTr="005B045D">
        <w:trPr>
          <w:trHeight w:val="601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Teslim Edilen Materyal</w:t>
            </w: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Bilgileri</w:t>
            </w:r>
          </w:p>
        </w:tc>
      </w:tr>
      <w:tr w:rsidR="00C96EF4" w:rsidRPr="00F57193" w:rsidTr="005B045D">
        <w:trPr>
          <w:cantSplit/>
          <w:trHeight w:val="2359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vAlign w:val="bottom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816" w:type="pct"/>
            <w:vAlign w:val="bottom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 xml:space="preserve">Öğrencinin </w:t>
            </w:r>
          </w:p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555" w:type="pct"/>
            <w:textDirection w:val="btLr"/>
            <w:vAlign w:val="center"/>
          </w:tcPr>
          <w:p w:rsidR="00C96EF4" w:rsidRPr="00AC72DD" w:rsidRDefault="00C96EF4" w:rsidP="005B045D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AC72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Raporu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, Özeti v</w:t>
            </w:r>
            <w:r w:rsidRPr="00AC72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e Benzeri Metin Dosyası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*</w:t>
            </w:r>
            <w:r w:rsidRPr="00AC72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55" w:type="pct"/>
            <w:textDirection w:val="btLr"/>
            <w:vAlign w:val="center"/>
          </w:tcPr>
          <w:p w:rsidR="00C96EF4" w:rsidRPr="00F57193" w:rsidRDefault="00C96EF4" w:rsidP="005B045D">
            <w:pPr>
              <w:pStyle w:val="AralkYok"/>
              <w:ind w:left="113" w:right="113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Pafta ve Görsel Diğer Basılı Materyaller *</w:t>
            </w:r>
          </w:p>
        </w:tc>
        <w:tc>
          <w:tcPr>
            <w:tcW w:w="555" w:type="pct"/>
            <w:textDirection w:val="btLr"/>
            <w:vAlign w:val="center"/>
          </w:tcPr>
          <w:p w:rsidR="00C96EF4" w:rsidRPr="00AC72DD" w:rsidRDefault="00C96EF4" w:rsidP="005B045D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AC72D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A3 Ebatında Proje Dosyası (Basılı)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5" w:type="pct"/>
            <w:textDirection w:val="btLr"/>
            <w:vAlign w:val="center"/>
          </w:tcPr>
          <w:p w:rsidR="00C96EF4" w:rsidRPr="00F57193" w:rsidRDefault="00C96EF4" w:rsidP="005B045D">
            <w:pPr>
              <w:pStyle w:val="AralkYok"/>
              <w:ind w:left="113" w:right="113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Giysi, Dokuma, Maket, Prototip ve Benzeri Fiziksel Materyal*</w:t>
            </w:r>
          </w:p>
          <w:p w:rsidR="00C96EF4" w:rsidRPr="00F57193" w:rsidRDefault="00C96EF4" w:rsidP="005B045D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  <w:vAlign w:val="bottom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Öğrenci İmzası</w:t>
            </w:r>
          </w:p>
        </w:tc>
      </w:tr>
      <w:tr w:rsidR="00C96EF4" w:rsidRPr="00F57193" w:rsidTr="005B045D">
        <w:trPr>
          <w:trHeight w:val="267"/>
        </w:trPr>
        <w:tc>
          <w:tcPr>
            <w:tcW w:w="219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144"/>
        </w:trPr>
        <w:tc>
          <w:tcPr>
            <w:tcW w:w="219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96EF4" w:rsidRPr="00F57193" w:rsidTr="005B045D">
        <w:trPr>
          <w:trHeight w:val="63"/>
        </w:trPr>
        <w:tc>
          <w:tcPr>
            <w:tcW w:w="219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83"/>
        </w:trPr>
        <w:tc>
          <w:tcPr>
            <w:tcW w:w="219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63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63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63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114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150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150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150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96EF4" w:rsidRPr="00F57193" w:rsidTr="005B045D">
        <w:trPr>
          <w:trHeight w:val="150"/>
        </w:trPr>
        <w:tc>
          <w:tcPr>
            <w:tcW w:w="219" w:type="pct"/>
          </w:tcPr>
          <w:p w:rsidR="00C96EF4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4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6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5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91" w:type="pct"/>
          </w:tcPr>
          <w:p w:rsidR="00C96EF4" w:rsidRPr="00F57193" w:rsidRDefault="00C96EF4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96EF4" w:rsidRDefault="00C96EF4" w:rsidP="00C96EF4">
      <w:pPr>
        <w:pStyle w:val="AralkYok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0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Proje dersinde teslimlerden sorumlu öğretim elemanı/elemanları</w:t>
      </w:r>
      <w:r w:rsidRPr="000C06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tarafından doldurulacaktır.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Sadece materyale ait adet bilgisinin girilmelidir. </w:t>
      </w:r>
      <w:r>
        <w:rPr>
          <w:i/>
          <w:iCs/>
          <w:color w:val="000000" w:themeColor="text1"/>
          <w:sz w:val="18"/>
          <w:szCs w:val="18"/>
        </w:rPr>
        <w:t>Proje materyalleri, p</w:t>
      </w:r>
      <w:r w:rsidRPr="00AC72DD">
        <w:rPr>
          <w:i/>
          <w:iCs/>
          <w:color w:val="000000" w:themeColor="text1"/>
          <w:sz w:val="18"/>
          <w:szCs w:val="18"/>
        </w:rPr>
        <w:t xml:space="preserve">roje dersi kapsamında öğrencilerin oluşturduğu, değerlendirmeye alınacak dijital ve/veya basılı formatta olan tüm proje özeti, proje raporu, proje süreci, paftalar, maket, model, </w:t>
      </w:r>
      <w:proofErr w:type="gramStart"/>
      <w:r w:rsidRPr="00AC72DD">
        <w:rPr>
          <w:i/>
          <w:iCs/>
          <w:color w:val="000000" w:themeColor="text1"/>
          <w:sz w:val="18"/>
          <w:szCs w:val="18"/>
        </w:rPr>
        <w:t>prototip</w:t>
      </w:r>
      <w:proofErr w:type="gramEnd"/>
      <w:r w:rsidRPr="00AC72DD">
        <w:rPr>
          <w:i/>
          <w:iCs/>
          <w:color w:val="000000" w:themeColor="text1"/>
          <w:sz w:val="18"/>
          <w:szCs w:val="18"/>
        </w:rPr>
        <w:t>, çıktı, giysi ve tekstil yüzeyi veya kumaş gibi materyalleri</w:t>
      </w:r>
      <w:r>
        <w:rPr>
          <w:i/>
          <w:iCs/>
          <w:color w:val="000000" w:themeColor="text1"/>
          <w:sz w:val="18"/>
          <w:szCs w:val="18"/>
        </w:rPr>
        <w:t xml:space="preserve"> tanımlamaktadır. Bunlar haricindeki teslim edilen materyaller için tabloya ekleme yapılabilir.</w:t>
      </w:r>
    </w:p>
    <w:p w:rsidR="00C96EF4" w:rsidRDefault="00C96EF4" w:rsidP="00C96EF4">
      <w:pPr>
        <w:rPr>
          <w:b/>
          <w:color w:val="000000"/>
        </w:rPr>
      </w:pPr>
    </w:p>
    <w:p w:rsidR="00C96EF4" w:rsidRDefault="00C96EF4" w:rsidP="00C96EF4">
      <w:pPr>
        <w:rPr>
          <w:b/>
          <w:color w:val="000000"/>
        </w:rPr>
      </w:pPr>
    </w:p>
    <w:p w:rsidR="00C96EF4" w:rsidRDefault="00C96EF4" w:rsidP="00C96EF4">
      <w:pPr>
        <w:rPr>
          <w:b/>
          <w:color w:val="000000"/>
        </w:rPr>
      </w:pPr>
    </w:p>
    <w:p w:rsidR="00696C78" w:rsidRDefault="00696C78"/>
    <w:sectPr w:rsidR="006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F4"/>
    <w:rsid w:val="00696C78"/>
    <w:rsid w:val="00C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3B49-722B-4F23-B1C3-A61E85F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96EF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96EF4"/>
  </w:style>
  <w:style w:type="table" w:styleId="TabloKlavuzuAk">
    <w:name w:val="Grid Table Light"/>
    <w:basedOn w:val="NormalTablo"/>
    <w:uiPriority w:val="40"/>
    <w:rsid w:val="00C96E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2022-02-22T08:34:00Z</dcterms:created>
  <dcterms:modified xsi:type="dcterms:W3CDTF">2022-02-22T08:35:00Z</dcterms:modified>
</cp:coreProperties>
</file>